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F2" w:rsidRPr="00FB09AC" w:rsidRDefault="00556AF2" w:rsidP="00556AF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556AF2" w:rsidRPr="00FB09AC" w:rsidRDefault="00556AF2" w:rsidP="00556AF2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556AF2" w:rsidRPr="00FB09AC" w:rsidRDefault="00556AF2" w:rsidP="00556AF2">
      <w:pPr>
        <w:pStyle w:val="1"/>
        <w:jc w:val="both"/>
      </w:pPr>
      <w:r w:rsidRPr="00FB09AC">
        <w:t xml:space="preserve">                 ΔΗΜΟΣ ΚΩ</w:t>
      </w:r>
    </w:p>
    <w:p w:rsidR="00556AF2" w:rsidRPr="00FB09AC" w:rsidRDefault="00556AF2" w:rsidP="00556AF2">
      <w:pPr>
        <w:jc w:val="both"/>
      </w:pPr>
    </w:p>
    <w:p w:rsidR="00556AF2" w:rsidRPr="00FB09AC" w:rsidRDefault="00556AF2" w:rsidP="00556AF2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 w:rsidRPr="00556AF2">
        <w:rPr>
          <w:b/>
          <w:bCs/>
        </w:rPr>
        <w:t>2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 w:rsidRPr="00556AF2">
        <w:rPr>
          <w:b/>
          <w:bCs/>
        </w:rPr>
        <w:t>11</w:t>
      </w:r>
      <w:r w:rsidRPr="00F67FDD">
        <w:rPr>
          <w:b/>
          <w:bCs/>
        </w:rPr>
        <w:t>-0</w:t>
      </w:r>
      <w:r w:rsidRPr="00556AF2">
        <w:rPr>
          <w:b/>
          <w:bCs/>
        </w:rPr>
        <w:t>2</w:t>
      </w:r>
      <w:r w:rsidRPr="00F67FDD">
        <w:rPr>
          <w:b/>
          <w:bCs/>
        </w:rPr>
        <w:t>-201</w:t>
      </w:r>
      <w:r w:rsidRPr="00556AF2">
        <w:rPr>
          <w:b/>
          <w:bCs/>
        </w:rPr>
        <w:t>4</w:t>
      </w:r>
      <w:r w:rsidRPr="00F67FDD">
        <w:rPr>
          <w:b/>
          <w:bCs/>
        </w:rPr>
        <w:t xml:space="preserve">   συνεδρίασης</w:t>
      </w:r>
    </w:p>
    <w:p w:rsidR="00556AF2" w:rsidRPr="00FB09AC" w:rsidRDefault="00556AF2" w:rsidP="00556AF2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556AF2" w:rsidRPr="00FB09AC" w:rsidRDefault="00556AF2" w:rsidP="00556AF2">
      <w:pPr>
        <w:ind w:firstLine="720"/>
        <w:jc w:val="center"/>
        <w:rPr>
          <w:b/>
          <w:bCs/>
        </w:rPr>
      </w:pPr>
    </w:p>
    <w:p w:rsidR="00556AF2" w:rsidRPr="00FB09AC" w:rsidRDefault="00556AF2" w:rsidP="00556AF2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556AF2" w:rsidRPr="00646A51" w:rsidRDefault="00556AF2" w:rsidP="00556AF2">
      <w:pPr>
        <w:jc w:val="center"/>
        <w:rPr>
          <w:b/>
        </w:rPr>
      </w:pPr>
      <w:r>
        <w:rPr>
          <w:b/>
        </w:rPr>
        <w:t xml:space="preserve">  «Ψήφιση πιστώσεων για την καταβολή των μισθωμάτων Α΄ Εξαμήνου οικ. έτους 201</w:t>
      </w:r>
      <w:r w:rsidRPr="00556AF2">
        <w:rPr>
          <w:b/>
        </w:rPr>
        <w:t>4</w:t>
      </w:r>
      <w:r>
        <w:rPr>
          <w:b/>
        </w:rPr>
        <w:t xml:space="preserve"> των ακινήτων που μισθώνει ο Δήμος Κω»</w:t>
      </w:r>
    </w:p>
    <w:p w:rsidR="00556AF2" w:rsidRPr="00FB09AC" w:rsidRDefault="00556AF2" w:rsidP="00556AF2">
      <w:pPr>
        <w:jc w:val="center"/>
      </w:pPr>
    </w:p>
    <w:p w:rsidR="00556AF2" w:rsidRPr="004D4563" w:rsidRDefault="00556AF2" w:rsidP="00556AF2">
      <w:pPr>
        <w:pStyle w:val="a3"/>
      </w:pPr>
      <w:r w:rsidRPr="00FB09AC">
        <w:tab/>
      </w:r>
      <w:r>
        <w:t xml:space="preserve">Σήμερα στις </w:t>
      </w:r>
      <w:r w:rsidRPr="00556AF2">
        <w:t>11</w:t>
      </w:r>
      <w:r w:rsidR="00147D37">
        <w:t xml:space="preserve"> Φεβρουαρίου 201</w:t>
      </w:r>
      <w:r w:rsidR="00147D37" w:rsidRPr="00147D37">
        <w:t>4</w:t>
      </w:r>
      <w:r>
        <w:t>, ημέρα Τρίτη</w:t>
      </w:r>
      <w:r w:rsidRPr="004D4563">
        <w:t xml:space="preserve"> &amp; ώρα 13:00</w:t>
      </w:r>
      <w:r w:rsidRPr="004D4563">
        <w:rPr>
          <w:sz w:val="28"/>
        </w:rPr>
        <w:t xml:space="preserve">, </w:t>
      </w:r>
      <w:r w:rsidRPr="004D4563">
        <w:t>η Οικονομική Επιτροπή του Δήμου Κω, συνήλθε σε δημόσια συνεδρίαση στο Δημοτικό Κατάστημα, ύστερ</w:t>
      </w:r>
      <w:r>
        <w:t xml:space="preserve">α από την υπ’ </w:t>
      </w:r>
      <w:r w:rsidR="00147D37">
        <w:t>αριθ.</w:t>
      </w:r>
      <w:r>
        <w:t xml:space="preserve"> </w:t>
      </w:r>
      <w:proofErr w:type="spellStart"/>
      <w:r>
        <w:t>πρωτ</w:t>
      </w:r>
      <w:proofErr w:type="spellEnd"/>
      <w:r w:rsidRPr="003D3B30">
        <w:t xml:space="preserve">.  </w:t>
      </w:r>
      <w:r w:rsidR="003D3B30" w:rsidRPr="003D3B30">
        <w:t>4265</w:t>
      </w:r>
      <w:r w:rsidRPr="003D3B30">
        <w:t>/</w:t>
      </w:r>
      <w:r w:rsidR="003D3B30" w:rsidRPr="003D3B30">
        <w:t>07</w:t>
      </w:r>
      <w:r w:rsidRPr="003D3B30">
        <w:t>-02-2014 πρόσκληση, που</w:t>
      </w:r>
      <w:r w:rsidRPr="004D4563">
        <w:t xml:space="preserve"> εκδόθηκε από τον Πρόεδρο, και γνωστ</w:t>
      </w:r>
      <w:r>
        <w:t>οποιήθηκε  στα μέλη της, αυθημερόν</w:t>
      </w:r>
      <w:r w:rsidRPr="004D4563">
        <w:t xml:space="preserve">,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556AF2" w:rsidRPr="00EA456B" w:rsidRDefault="00556AF2" w:rsidP="00556AF2">
      <w:pPr>
        <w:jc w:val="both"/>
        <w:rPr>
          <w:color w:val="FF0000"/>
        </w:rPr>
      </w:pPr>
      <w:r w:rsidRPr="004D4563">
        <w:tab/>
        <w:t>Πριν από την έναρξη της συνεδρίασης αυτής, ο Πρόεδρος διαπίστωσε ότι στο σύνολο των   μελών ήσαν :</w:t>
      </w:r>
    </w:p>
    <w:p w:rsidR="00501209" w:rsidRPr="0001482E" w:rsidRDefault="00556AF2" w:rsidP="00556AF2">
      <w:pPr>
        <w:jc w:val="both"/>
        <w:rPr>
          <w:color w:val="FF0000"/>
        </w:rPr>
      </w:pPr>
      <w:r w:rsidRPr="0001482E">
        <w:rPr>
          <w:color w:val="FF0000"/>
        </w:rPr>
        <w:t xml:space="preserve">           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87"/>
      </w:tblGrid>
      <w:tr w:rsidR="00501209" w:rsidTr="007B5AEF">
        <w:tc>
          <w:tcPr>
            <w:tcW w:w="4927" w:type="dxa"/>
          </w:tcPr>
          <w:p w:rsidR="00501209" w:rsidRPr="001E6DF3" w:rsidRDefault="00501209" w:rsidP="007B5AEF">
            <w:pPr>
              <w:jc w:val="both"/>
              <w:rPr>
                <w:bCs/>
                <w:u w:val="single"/>
              </w:rPr>
            </w:pPr>
            <w:r w:rsidRPr="001E6DF3">
              <w:rPr>
                <w:bCs/>
                <w:u w:val="single"/>
              </w:rPr>
              <w:t>ΠΑΡΟΝΤΕΣ</w:t>
            </w:r>
          </w:p>
          <w:p w:rsidR="00501209" w:rsidRPr="001E6DF3" w:rsidRDefault="00501209" w:rsidP="007B5AE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Γιωργαράς</w:t>
            </w:r>
            <w:proofErr w:type="spellEnd"/>
            <w:r w:rsidRPr="001E6DF3">
              <w:t xml:space="preserve"> Αντώνιος</w:t>
            </w:r>
          </w:p>
          <w:p w:rsidR="00501209" w:rsidRPr="001E6DF3" w:rsidRDefault="00501209" w:rsidP="007B5AE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r w:rsidRPr="001E6DF3">
              <w:t>Ρούφα Ιωάννα</w:t>
            </w:r>
            <w:r>
              <w:rPr>
                <w:rStyle w:val="aa"/>
              </w:rPr>
              <w:footnoteReference w:id="1"/>
            </w:r>
            <w:r w:rsidRPr="001E6DF3">
              <w:tab/>
              <w:t xml:space="preserve">   </w:t>
            </w:r>
          </w:p>
          <w:p w:rsidR="00501209" w:rsidRPr="001E6DF3" w:rsidRDefault="00501209" w:rsidP="007B5AE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Μαρκόγλου</w:t>
            </w:r>
            <w:proofErr w:type="spellEnd"/>
            <w:r w:rsidRPr="001E6DF3">
              <w:t xml:space="preserve"> Σταμάτιος</w:t>
            </w:r>
            <w:r>
              <w:rPr>
                <w:rStyle w:val="aa"/>
              </w:rPr>
              <w:footnoteReference w:id="2"/>
            </w:r>
            <w:r w:rsidRPr="001E6DF3">
              <w:t xml:space="preserve"> </w:t>
            </w:r>
          </w:p>
          <w:p w:rsidR="00501209" w:rsidRPr="001E6DF3" w:rsidRDefault="00501209" w:rsidP="007B5AE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Μήτρου</w:t>
            </w:r>
            <w:proofErr w:type="spellEnd"/>
            <w:r w:rsidRPr="001E6DF3">
              <w:t xml:space="preserve"> Εμμανουήλ</w:t>
            </w:r>
            <w:r w:rsidRPr="001E6DF3">
              <w:rPr>
                <w:rStyle w:val="aa"/>
              </w:rPr>
              <w:footnoteReference w:id="3"/>
            </w:r>
          </w:p>
          <w:p w:rsidR="00501209" w:rsidRPr="001E6DF3" w:rsidRDefault="00501209" w:rsidP="007B5AE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r w:rsidRPr="001E6DF3">
              <w:t>Πης Σταμάτιος</w:t>
            </w:r>
            <w:r w:rsidRPr="001E6DF3">
              <w:rPr>
                <w:rStyle w:val="aa"/>
              </w:rPr>
              <w:footnoteReference w:id="4"/>
            </w:r>
          </w:p>
          <w:p w:rsidR="00501209" w:rsidRPr="001E6DF3" w:rsidRDefault="00501209" w:rsidP="007B5AE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Μουζουράκης</w:t>
            </w:r>
            <w:proofErr w:type="spellEnd"/>
            <w:r w:rsidRPr="001E6DF3">
              <w:t xml:space="preserve"> Θεόφιλος  </w:t>
            </w:r>
          </w:p>
          <w:p w:rsidR="00501209" w:rsidRPr="001E6DF3" w:rsidRDefault="00501209" w:rsidP="007B5AEF">
            <w:pPr>
              <w:pStyle w:val="a8"/>
              <w:numPr>
                <w:ilvl w:val="0"/>
                <w:numId w:val="2"/>
              </w:numPr>
              <w:ind w:left="426"/>
              <w:jc w:val="both"/>
            </w:pPr>
            <w:proofErr w:type="spellStart"/>
            <w:r w:rsidRPr="001E6DF3">
              <w:t>Παπαχρήστου</w:t>
            </w:r>
            <w:proofErr w:type="spellEnd"/>
            <w:r w:rsidRPr="001E6DF3">
              <w:t xml:space="preserve"> –</w:t>
            </w:r>
            <w:proofErr w:type="spellStart"/>
            <w:r w:rsidRPr="001E6DF3">
              <w:t>Ψύρη</w:t>
            </w:r>
            <w:proofErr w:type="spellEnd"/>
            <w:r w:rsidRPr="001E6DF3">
              <w:t xml:space="preserve"> Ευτέρπη</w:t>
            </w:r>
          </w:p>
        </w:tc>
        <w:tc>
          <w:tcPr>
            <w:tcW w:w="4287" w:type="dxa"/>
          </w:tcPr>
          <w:p w:rsidR="00501209" w:rsidRPr="00EB7B78" w:rsidRDefault="00501209" w:rsidP="007B5AEF">
            <w:pPr>
              <w:jc w:val="both"/>
            </w:pPr>
            <w:r w:rsidRPr="00EB7B78">
              <w:t xml:space="preserve">     </w:t>
            </w:r>
            <w:r w:rsidRPr="00EB7B78">
              <w:rPr>
                <w:u w:val="single"/>
              </w:rPr>
              <w:t>Α</w:t>
            </w:r>
            <w:r w:rsidRPr="00EB7B78">
              <w:rPr>
                <w:bCs/>
                <w:u w:val="single"/>
              </w:rPr>
              <w:t>ΠΟΝΤΕΣ</w:t>
            </w:r>
            <w:r w:rsidRPr="00EB7B78">
              <w:t xml:space="preserve"> </w:t>
            </w:r>
          </w:p>
          <w:p w:rsidR="00501209" w:rsidRPr="00EB7B78" w:rsidRDefault="00501209" w:rsidP="007B5AEF">
            <w:pPr>
              <w:pStyle w:val="a8"/>
              <w:numPr>
                <w:ilvl w:val="0"/>
                <w:numId w:val="5"/>
              </w:numPr>
              <w:jc w:val="both"/>
            </w:pPr>
            <w:proofErr w:type="spellStart"/>
            <w:r w:rsidRPr="00EB7B78">
              <w:t>Κιλιμάτος</w:t>
            </w:r>
            <w:proofErr w:type="spellEnd"/>
            <w:r w:rsidRPr="00EB7B78">
              <w:t xml:space="preserve"> Νικόλαος</w:t>
            </w:r>
          </w:p>
          <w:p w:rsidR="00501209" w:rsidRPr="00EB7B78" w:rsidRDefault="00501209" w:rsidP="007B5AEF">
            <w:pPr>
              <w:pStyle w:val="a8"/>
              <w:numPr>
                <w:ilvl w:val="0"/>
                <w:numId w:val="5"/>
              </w:numPr>
              <w:jc w:val="both"/>
            </w:pPr>
            <w:r w:rsidRPr="00EB7B78">
              <w:t xml:space="preserve">Ζερβός Νικόλαος </w:t>
            </w:r>
          </w:p>
          <w:p w:rsidR="00501209" w:rsidRPr="00EB7B78" w:rsidRDefault="00501209" w:rsidP="007B5AEF">
            <w:pPr>
              <w:pStyle w:val="a8"/>
              <w:numPr>
                <w:ilvl w:val="0"/>
                <w:numId w:val="5"/>
              </w:numPr>
              <w:jc w:val="both"/>
            </w:pPr>
            <w:proofErr w:type="spellStart"/>
            <w:r w:rsidRPr="00EB7B78">
              <w:t>Μπαραχάνος</w:t>
            </w:r>
            <w:proofErr w:type="spellEnd"/>
            <w:r w:rsidRPr="00EB7B78">
              <w:t xml:space="preserve"> Αθανάσιος </w:t>
            </w:r>
          </w:p>
          <w:p w:rsidR="00501209" w:rsidRPr="00EB7B78" w:rsidRDefault="00501209" w:rsidP="007B5AEF">
            <w:pPr>
              <w:pStyle w:val="a8"/>
              <w:numPr>
                <w:ilvl w:val="0"/>
                <w:numId w:val="5"/>
              </w:numPr>
              <w:jc w:val="both"/>
            </w:pPr>
            <w:proofErr w:type="spellStart"/>
            <w:r w:rsidRPr="00EB7B78">
              <w:t>Σιφάκης</w:t>
            </w:r>
            <w:proofErr w:type="spellEnd"/>
            <w:r w:rsidRPr="00EB7B78">
              <w:t xml:space="preserve"> Ηλίας</w:t>
            </w:r>
          </w:p>
          <w:p w:rsidR="00501209" w:rsidRPr="00EB7B78" w:rsidRDefault="00501209" w:rsidP="007B5AEF">
            <w:pPr>
              <w:ind w:firstLine="720"/>
            </w:pPr>
          </w:p>
          <w:p w:rsidR="00501209" w:rsidRPr="00EB7B78" w:rsidRDefault="00501209" w:rsidP="007B5AEF">
            <w:pPr>
              <w:tabs>
                <w:tab w:val="left" w:pos="6379"/>
              </w:tabs>
              <w:ind w:left="602" w:hanging="567"/>
              <w:jc w:val="both"/>
              <w:rPr>
                <w:sz w:val="18"/>
                <w:szCs w:val="18"/>
              </w:rPr>
            </w:pPr>
            <w:r w:rsidRPr="00EB7B78">
              <w:rPr>
                <w:i/>
                <w:sz w:val="20"/>
                <w:szCs w:val="20"/>
              </w:rPr>
              <w:t xml:space="preserve">            οι οποίοι  κλήθηκαν   και  αιτιολογημένα δεν προσήλθαν</w:t>
            </w:r>
          </w:p>
          <w:p w:rsidR="00501209" w:rsidRPr="00801706" w:rsidRDefault="00501209" w:rsidP="007B5AEF">
            <w:pPr>
              <w:ind w:firstLine="720"/>
            </w:pPr>
          </w:p>
        </w:tc>
      </w:tr>
    </w:tbl>
    <w:p w:rsidR="00556AF2" w:rsidRPr="0001482E" w:rsidRDefault="00556AF2" w:rsidP="00556AF2">
      <w:pPr>
        <w:jc w:val="both"/>
        <w:rPr>
          <w:color w:val="FF0000"/>
          <w:sz w:val="20"/>
          <w:szCs w:val="20"/>
        </w:rPr>
      </w:pPr>
      <w:r w:rsidRPr="0001482E">
        <w:rPr>
          <w:color w:val="FF0000"/>
        </w:rPr>
        <w:t xml:space="preserve">                              </w:t>
      </w:r>
      <w:r w:rsidRPr="0001482E">
        <w:rPr>
          <w:i/>
          <w:color w:val="FF0000"/>
          <w:sz w:val="20"/>
          <w:szCs w:val="20"/>
        </w:rPr>
        <w:t xml:space="preserve">  </w:t>
      </w:r>
      <w:r w:rsidRPr="0001482E">
        <w:rPr>
          <w:color w:val="FF0000"/>
        </w:rPr>
        <w:t xml:space="preserve"> </w:t>
      </w:r>
    </w:p>
    <w:p w:rsidR="00556AF2" w:rsidRDefault="00556AF2" w:rsidP="00556AF2">
      <w:pPr>
        <w:ind w:left="357"/>
        <w:jc w:val="both"/>
        <w:rPr>
          <w:color w:val="FF0000"/>
        </w:rPr>
      </w:pPr>
      <w:r w:rsidRPr="0061048F">
        <w:rPr>
          <w:color w:val="FF0000"/>
          <w:sz w:val="20"/>
          <w:szCs w:val="20"/>
        </w:rPr>
        <w:t xml:space="preserve">                                                                              </w:t>
      </w:r>
    </w:p>
    <w:p w:rsidR="00556AF2" w:rsidRPr="00D15F5B" w:rsidRDefault="00556AF2" w:rsidP="00556AF2">
      <w:pPr>
        <w:jc w:val="both"/>
        <w:rPr>
          <w:color w:val="FF0000"/>
        </w:rPr>
      </w:pPr>
      <w:r>
        <w:rPr>
          <w:color w:val="FF0000"/>
        </w:rPr>
        <w:t xml:space="preserve">        </w:t>
      </w:r>
      <w:r w:rsidRPr="00E740E3">
        <w:t xml:space="preserve"> </w:t>
      </w:r>
      <w:r>
        <w:t xml:space="preserve">Στην συνεδρίαση παρευρέθηκε υπάλληλος του Δήμου Κω, για την ορθή τήρηση των </w:t>
      </w:r>
      <w:r w:rsidRPr="00D15F5B">
        <w:t xml:space="preserve">πρακτικών, όπως προβλέπεται από τις διατάξεις του άρθρου 75 του Ν.3852/2010.   </w:t>
      </w:r>
    </w:p>
    <w:p w:rsidR="00556AF2" w:rsidRDefault="00556AF2" w:rsidP="00556AF2">
      <w:pPr>
        <w:pStyle w:val="a6"/>
        <w:jc w:val="both"/>
        <w:rPr>
          <w:sz w:val="24"/>
          <w:szCs w:val="24"/>
        </w:rPr>
      </w:pPr>
      <w:r w:rsidRPr="00D15F5B">
        <w:rPr>
          <w:sz w:val="24"/>
          <w:szCs w:val="24"/>
        </w:rPr>
        <w:t xml:space="preserve">           Ο Πρόεδρος, ύστερα από την διαπίστωση απαρτίας, κήρυξε την έναρξη της  συνεδρίασης και  εισηγήθηκε  ως κατωτέρω τα θέματα της ημερήσιας διάταξης</w:t>
      </w:r>
      <w:r>
        <w:rPr>
          <w:sz w:val="24"/>
          <w:szCs w:val="24"/>
        </w:rPr>
        <w:t>.</w:t>
      </w:r>
    </w:p>
    <w:p w:rsidR="00556AF2" w:rsidRPr="00FB09AC" w:rsidRDefault="00556AF2" w:rsidP="00556AF2">
      <w:pPr>
        <w:jc w:val="both"/>
      </w:pPr>
    </w:p>
    <w:p w:rsidR="00556AF2" w:rsidRPr="00FF33CC" w:rsidRDefault="00556AF2" w:rsidP="00556AF2">
      <w:pPr>
        <w:pStyle w:val="3"/>
        <w:ind w:firstLine="0"/>
      </w:pPr>
      <w:r>
        <w:t>Θ</w:t>
      </w:r>
      <w:r w:rsidRPr="00FF33CC">
        <w:t xml:space="preserve">ΕΜΑ </w:t>
      </w:r>
      <w:r w:rsidR="003D3B30">
        <w:t>22</w:t>
      </w:r>
      <w:r w:rsidRPr="00AB5477">
        <w:rPr>
          <w:vertAlign w:val="superscript"/>
        </w:rPr>
        <w:t>ο</w:t>
      </w:r>
      <w:r>
        <w:t xml:space="preserve"> </w:t>
      </w:r>
    </w:p>
    <w:p w:rsidR="00556AF2" w:rsidRPr="00501209" w:rsidRDefault="00556AF2" w:rsidP="00556AF2">
      <w:pPr>
        <w:pStyle w:val="3"/>
        <w:ind w:firstLine="0"/>
        <w:rPr>
          <w:color w:val="FF0000"/>
          <w:lang w:val="en-US"/>
        </w:rPr>
      </w:pPr>
      <w:r w:rsidRPr="00E90D14">
        <w:t>ΑΡ. ΑΠΟΦ. :</w:t>
      </w:r>
      <w:r w:rsidR="00501209">
        <w:rPr>
          <w:lang w:val="en-US"/>
        </w:rPr>
        <w:t xml:space="preserve"> 40</w:t>
      </w:r>
    </w:p>
    <w:p w:rsidR="00556AF2" w:rsidRDefault="00556AF2" w:rsidP="00556AF2">
      <w:pPr>
        <w:jc w:val="both"/>
      </w:pPr>
      <w:r>
        <w:t xml:space="preserve">       Ο  Πρόεδρος  εισηγούμενος το</w:t>
      </w:r>
      <w:r w:rsidRPr="00491E4A">
        <w:t xml:space="preserve"> </w:t>
      </w:r>
      <w:r w:rsidR="003D3B30">
        <w:t>22</w:t>
      </w:r>
      <w:r w:rsidRPr="008562DE">
        <w:rPr>
          <w:vertAlign w:val="superscript"/>
        </w:rPr>
        <w:t>ο</w:t>
      </w:r>
      <w:r>
        <w:t xml:space="preserve"> </w:t>
      </w:r>
      <w:r w:rsidRPr="00491E4A">
        <w:t xml:space="preserve">θέμα  </w:t>
      </w:r>
      <w:r>
        <w:t>της ημερήσιας διάταξης  έθεσε στη διάθεση των μελών  το Α.Π</w:t>
      </w:r>
      <w:r w:rsidRPr="004C682D">
        <w:t xml:space="preserve">. </w:t>
      </w:r>
      <w:r w:rsidR="004C682D" w:rsidRPr="004C682D">
        <w:t>3737/04</w:t>
      </w:r>
      <w:r w:rsidR="00B80B78">
        <w:t>-2-2014</w:t>
      </w:r>
      <w:r>
        <w:t xml:space="preserve"> έγγραφο της Οικονομικής Υπηρεσίας του Δήμου με το οποίο ζητείται από την Οικονομική Επιτροπή η έγκριση δαπάνης και η ψήφιση της σχετικής πίστωσης σε βάρος των σχετικών Κ.Α. Εξόδων του προϋπολογισμού 2014 για πληρωμή των μισθωμάτων ακινήτων που μισθώνει ο Δήμος, σύμφωνα με την συνημμένη, στο έγγραφο, κατάσταση μισθωμάτων.  </w:t>
      </w:r>
    </w:p>
    <w:p w:rsidR="00556AF2" w:rsidRPr="00FC7FEA" w:rsidRDefault="00556AF2" w:rsidP="00556AF2">
      <w:pPr>
        <w:pStyle w:val="a3"/>
        <w:rPr>
          <w:b/>
        </w:rPr>
      </w:pPr>
      <w:r>
        <w:t xml:space="preserve">      Στη συνέχεια ζήτησε από τα μέλη να αποφασίσουν σχετικά με την έγκριση των προαναφερόμενων δαπανών και την ψήφιση των σχετικών πιστώσεων οι οποίες αφορούν μισθώματα ακινήτων που μισθώνει ο Δήμος, για το Α΄ εξάμηνο το 2014.   </w:t>
      </w:r>
      <w:r>
        <w:rPr>
          <w:i/>
          <w:sz w:val="22"/>
        </w:rPr>
        <w:t xml:space="preserve"> </w:t>
      </w:r>
    </w:p>
    <w:p w:rsidR="00556AF2" w:rsidRPr="00340D35" w:rsidRDefault="00556AF2" w:rsidP="00556AF2">
      <w:pPr>
        <w:jc w:val="both"/>
      </w:pPr>
      <w:r>
        <w:lastRenderedPageBreak/>
        <w:t xml:space="preserve">      Ακολούθησε διαλογική συζήτηση κατά τη διάρκεια της οποίας διατυπώθηκαν διάφορες απόψεις επί του θέματος.</w:t>
      </w:r>
    </w:p>
    <w:p w:rsidR="00556AF2" w:rsidRPr="00FB09AC" w:rsidRDefault="00556AF2" w:rsidP="00556AF2">
      <w:pPr>
        <w:pStyle w:val="a3"/>
      </w:pPr>
      <w:r>
        <w:t xml:space="preserve">        </w:t>
      </w:r>
      <w:r w:rsidRPr="00FB09AC">
        <w:t>Στη συνέχεια ο Πρόεδρος  κάλεσε  τα μέλη να ψηφίσουν</w:t>
      </w:r>
      <w:r>
        <w:t>.</w:t>
      </w:r>
    </w:p>
    <w:p w:rsidR="00A94BB4" w:rsidRPr="002C40EB" w:rsidRDefault="00556AF2" w:rsidP="00A94BB4">
      <w:pPr>
        <w:jc w:val="both"/>
        <w:rPr>
          <w:u w:val="single"/>
        </w:rPr>
      </w:pPr>
      <w:r w:rsidRPr="00A94BB4">
        <w:rPr>
          <w:u w:val="single"/>
        </w:rPr>
        <w:t>Υπέρ</w:t>
      </w:r>
      <w:r w:rsidRPr="00A94BB4">
        <w:t xml:space="preserve"> της πρότασης ψήφισαν ο Πρόεδρος κ. </w:t>
      </w:r>
      <w:proofErr w:type="spellStart"/>
      <w:r w:rsidRPr="00A94BB4">
        <w:t>Γιωργαράς</w:t>
      </w:r>
      <w:proofErr w:type="spellEnd"/>
      <w:r w:rsidRPr="00A94BB4">
        <w:t xml:space="preserve"> Αντώνιος και  </w:t>
      </w:r>
      <w:r w:rsidR="00A94BB4" w:rsidRPr="00A94BB4">
        <w:t>πέντε</w:t>
      </w:r>
      <w:r w:rsidR="00A94BB4" w:rsidRPr="002C40EB">
        <w:t xml:space="preserve"> (5) μέλη: 1) Ρούφα Ιωάννα,  2)  </w:t>
      </w:r>
      <w:proofErr w:type="spellStart"/>
      <w:r w:rsidR="00A94BB4" w:rsidRPr="002C40EB">
        <w:t>Μήτρου</w:t>
      </w:r>
      <w:proofErr w:type="spellEnd"/>
      <w:r w:rsidR="00A94BB4" w:rsidRPr="002C40EB">
        <w:t xml:space="preserve"> Εμμανουήλ, 3) Πης Σταμάτιος, 4) </w:t>
      </w:r>
      <w:proofErr w:type="spellStart"/>
      <w:r w:rsidR="00A94BB4" w:rsidRPr="002C40EB">
        <w:t>Μουζουράκης</w:t>
      </w:r>
      <w:proofErr w:type="spellEnd"/>
      <w:r w:rsidR="00A94BB4" w:rsidRPr="002C40EB">
        <w:t xml:space="preserve"> Θεόφιλος, 5) </w:t>
      </w:r>
      <w:proofErr w:type="spellStart"/>
      <w:r w:rsidR="00A94BB4" w:rsidRPr="002C40EB">
        <w:t>Παπαχρήστου</w:t>
      </w:r>
      <w:proofErr w:type="spellEnd"/>
      <w:r w:rsidR="00A94BB4" w:rsidRPr="002C40EB">
        <w:t xml:space="preserve"> –</w:t>
      </w:r>
      <w:proofErr w:type="spellStart"/>
      <w:r w:rsidR="00A94BB4" w:rsidRPr="002C40EB">
        <w:t>Ψύρη</w:t>
      </w:r>
      <w:proofErr w:type="spellEnd"/>
      <w:r w:rsidR="00A94BB4" w:rsidRPr="002C40EB">
        <w:t xml:space="preserve"> Ευτέρπη.  </w:t>
      </w:r>
      <w:r w:rsidR="00A94BB4" w:rsidRPr="002C40EB">
        <w:rPr>
          <w:u w:val="single"/>
        </w:rPr>
        <w:t xml:space="preserve"> </w:t>
      </w:r>
    </w:p>
    <w:p w:rsidR="00556AF2" w:rsidRPr="00A94BB4" w:rsidRDefault="00A94BB4" w:rsidP="00556AF2">
      <w:pPr>
        <w:jc w:val="both"/>
        <w:rPr>
          <w:color w:val="FF0000"/>
          <w:u w:val="single"/>
        </w:rPr>
      </w:pPr>
      <w:r w:rsidRPr="00A94BB4">
        <w:rPr>
          <w:color w:val="FF0000"/>
        </w:rPr>
        <w:t xml:space="preserve"> </w:t>
      </w:r>
      <w:r w:rsidR="00556AF2" w:rsidRPr="00556AF2">
        <w:rPr>
          <w:color w:val="FF0000"/>
        </w:rPr>
        <w:t xml:space="preserve">  </w:t>
      </w:r>
      <w:r w:rsidRPr="00A94BB4">
        <w:rPr>
          <w:color w:val="FF0000"/>
        </w:rPr>
        <w:t xml:space="preserve"> </w:t>
      </w:r>
    </w:p>
    <w:p w:rsidR="00556AF2" w:rsidRPr="00FB09AC" w:rsidRDefault="00556AF2" w:rsidP="00556AF2">
      <w:pPr>
        <w:jc w:val="both"/>
      </w:pPr>
      <w:r>
        <w:rPr>
          <w:spacing w:val="-3"/>
        </w:rPr>
        <w:t xml:space="preserve">          </w:t>
      </w: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556AF2" w:rsidRPr="00FB09AC" w:rsidRDefault="00556AF2" w:rsidP="00556AF2">
      <w:pPr>
        <w:numPr>
          <w:ilvl w:val="0"/>
          <w:numId w:val="1"/>
        </w:numPr>
        <w:tabs>
          <w:tab w:val="clear" w:pos="870"/>
          <w:tab w:val="num" w:pos="709"/>
        </w:tabs>
        <w:ind w:hanging="357"/>
        <w:jc w:val="both"/>
      </w:pPr>
      <w:r>
        <w:t xml:space="preserve">  </w:t>
      </w:r>
      <w:r w:rsidRPr="00FB09AC">
        <w:t xml:space="preserve">Την εισήγηση του Προέδρου </w:t>
      </w:r>
    </w:p>
    <w:p w:rsidR="00556AF2" w:rsidRDefault="00556AF2" w:rsidP="00556AF2">
      <w:pPr>
        <w:numPr>
          <w:ilvl w:val="0"/>
          <w:numId w:val="1"/>
        </w:numPr>
        <w:tabs>
          <w:tab w:val="clear" w:pos="870"/>
          <w:tab w:val="num" w:pos="709"/>
        </w:tabs>
        <w:ind w:hanging="357"/>
        <w:jc w:val="both"/>
      </w:pPr>
      <w:r>
        <w:t xml:space="preserve">  </w:t>
      </w:r>
      <w:r w:rsidRPr="00FB09AC">
        <w:t>Τις διατάξεις των άρθρων 72 και 75 του Ν. 3852/2010</w:t>
      </w:r>
    </w:p>
    <w:p w:rsidR="00556AF2" w:rsidRDefault="00556AF2" w:rsidP="00556AF2">
      <w:pPr>
        <w:numPr>
          <w:ilvl w:val="0"/>
          <w:numId w:val="1"/>
        </w:numPr>
        <w:jc w:val="both"/>
      </w:pPr>
      <w:r>
        <w:t xml:space="preserve">Το Α.Π. </w:t>
      </w:r>
      <w:r w:rsidR="004C682D" w:rsidRPr="004C682D">
        <w:t>3737/04-2-2014</w:t>
      </w:r>
      <w:r>
        <w:t xml:space="preserve"> έγγραφο της  Οικονομικής Υπηρεσίας </w:t>
      </w:r>
    </w:p>
    <w:p w:rsidR="00556AF2" w:rsidRPr="00FB09AC" w:rsidRDefault="00556AF2" w:rsidP="00556AF2">
      <w:pPr>
        <w:numPr>
          <w:ilvl w:val="0"/>
          <w:numId w:val="1"/>
        </w:numPr>
        <w:jc w:val="both"/>
      </w:pPr>
      <w:r>
        <w:t xml:space="preserve">Την συζήτηση που προηγήθηκε  και τις απόψεις που διατυπώθηκαν </w:t>
      </w:r>
      <w:r w:rsidRPr="009C6BF7">
        <w:t xml:space="preserve">   </w:t>
      </w:r>
      <w:r>
        <w:t xml:space="preserve"> </w:t>
      </w:r>
    </w:p>
    <w:p w:rsidR="00556AF2" w:rsidRPr="00B7349F" w:rsidRDefault="00556AF2" w:rsidP="00556AF2">
      <w:pPr>
        <w:ind w:left="510"/>
        <w:jc w:val="both"/>
        <w:rPr>
          <w:rFonts w:ascii="Century" w:hAnsi="Century"/>
          <w:sz w:val="22"/>
          <w:szCs w:val="22"/>
        </w:rPr>
      </w:pPr>
    </w:p>
    <w:p w:rsidR="00556AF2" w:rsidRPr="00943EC6" w:rsidRDefault="00556AF2" w:rsidP="00556AF2">
      <w:pPr>
        <w:ind w:left="510"/>
        <w:jc w:val="center"/>
        <w:rPr>
          <w:b/>
        </w:rPr>
      </w:pPr>
      <w:r w:rsidRPr="00943EC6">
        <w:rPr>
          <w:b/>
        </w:rPr>
        <w:t xml:space="preserve">ΑΠΟΦΑΣΙΖΕΙ  ΟΜΟΦΩΝΑ </w:t>
      </w:r>
    </w:p>
    <w:p w:rsidR="00556AF2" w:rsidRDefault="00556AF2" w:rsidP="00556AF2">
      <w:pPr>
        <w:numPr>
          <w:ilvl w:val="0"/>
          <w:numId w:val="3"/>
        </w:numPr>
        <w:ind w:left="426"/>
        <w:jc w:val="both"/>
      </w:pPr>
      <w:r>
        <w:t xml:space="preserve">Εγκρίνει τις δαπάνες και ψηφίζει  τις αντίστοιχες πιστώσεις, για εξόφληση μισθωμάτων  ακινήτων που μισθώνει ο Δήμος και αφορούν το Α΄ εξάμηνο 2014, σε βάρος των σχετικών Κ.Α. , όπως   παρουσιάζονται  συνολικά παρακάτω : </w:t>
      </w:r>
    </w:p>
    <w:p w:rsidR="00556AF2" w:rsidRPr="005950E6" w:rsidRDefault="00556AF2" w:rsidP="00556AF2">
      <w:pPr>
        <w:pStyle w:val="a8"/>
        <w:numPr>
          <w:ilvl w:val="0"/>
          <w:numId w:val="4"/>
        </w:numPr>
        <w:jc w:val="both"/>
      </w:pPr>
      <w:r w:rsidRPr="005950E6">
        <w:t xml:space="preserve">Ποσού  </w:t>
      </w:r>
      <w:r w:rsidR="00776030" w:rsidRPr="00776030">
        <w:t>48.642,25</w:t>
      </w:r>
      <w:r w:rsidRPr="00776030">
        <w:t xml:space="preserve"> ευρώ σε βάρος του Κ.Α Εξόδου 10.6232 του </w:t>
      </w:r>
      <w:r w:rsidRPr="005950E6">
        <w:t>Προϋ</w:t>
      </w:r>
      <w:r>
        <w:t>πολογισμού οικ. έτους 2014</w:t>
      </w:r>
      <w:r w:rsidRPr="005950E6">
        <w:t xml:space="preserve"> του Δήμου Κω.</w:t>
      </w:r>
    </w:p>
    <w:p w:rsidR="00556AF2" w:rsidRPr="005950E6" w:rsidRDefault="00556AF2" w:rsidP="00556AF2">
      <w:pPr>
        <w:pStyle w:val="a8"/>
        <w:numPr>
          <w:ilvl w:val="0"/>
          <w:numId w:val="4"/>
        </w:numPr>
        <w:jc w:val="both"/>
      </w:pPr>
      <w:r w:rsidRPr="00776030">
        <w:t>Ποσού 8.433,15</w:t>
      </w:r>
      <w:r w:rsidRPr="005950E6">
        <w:t xml:space="preserve"> ευρώ σε βάρος του Κ.Α. Εξόδου </w:t>
      </w:r>
      <w:r w:rsidRPr="00147D37">
        <w:t>15.6232 του</w:t>
      </w:r>
      <w:r>
        <w:t xml:space="preserve"> Προϋπολογισμού οικ. έτους 2014</w:t>
      </w:r>
      <w:r w:rsidRPr="005950E6">
        <w:t xml:space="preserve"> του Δήμου Κω.</w:t>
      </w:r>
    </w:p>
    <w:p w:rsidR="00556AF2" w:rsidRPr="005950E6" w:rsidRDefault="00556AF2" w:rsidP="00556AF2">
      <w:pPr>
        <w:pStyle w:val="a8"/>
        <w:numPr>
          <w:ilvl w:val="0"/>
          <w:numId w:val="4"/>
        </w:numPr>
        <w:jc w:val="both"/>
      </w:pPr>
      <w:r w:rsidRPr="005950E6">
        <w:t xml:space="preserve">Ποσού </w:t>
      </w:r>
      <w:r w:rsidR="00147D37" w:rsidRPr="00147D37">
        <w:t>2.7</w:t>
      </w:r>
      <w:r w:rsidRPr="00147D37">
        <w:t>00,00 ευρώ</w:t>
      </w:r>
      <w:r w:rsidRPr="005950E6">
        <w:t xml:space="preserve"> σε βάρος του Κ.Α Εξόδου </w:t>
      </w:r>
      <w:r w:rsidRPr="00147D37">
        <w:t>30.6232 του Προϋπολογισμού</w:t>
      </w:r>
      <w:r>
        <w:t xml:space="preserve"> οικ. έτους 2014</w:t>
      </w:r>
      <w:r w:rsidRPr="005950E6">
        <w:t xml:space="preserve"> του Δήμου Κω.</w:t>
      </w:r>
    </w:p>
    <w:p w:rsidR="00556AF2" w:rsidRPr="005950E6" w:rsidRDefault="00556AF2" w:rsidP="00556AF2">
      <w:pPr>
        <w:pStyle w:val="a8"/>
        <w:numPr>
          <w:ilvl w:val="0"/>
          <w:numId w:val="4"/>
        </w:numPr>
        <w:jc w:val="both"/>
      </w:pPr>
      <w:r w:rsidRPr="005950E6">
        <w:t xml:space="preserve">Ποσού </w:t>
      </w:r>
      <w:r w:rsidRPr="00147D37">
        <w:t>3.596,70</w:t>
      </w:r>
      <w:r w:rsidRPr="005950E6">
        <w:t xml:space="preserve"> ευρώ σε βάρος του Κ.Α Εξόδου </w:t>
      </w:r>
      <w:r w:rsidRPr="00147D37">
        <w:t>15.7413.02</w:t>
      </w:r>
      <w:r w:rsidRPr="005950E6">
        <w:t xml:space="preserve"> το</w:t>
      </w:r>
      <w:r>
        <w:t>υ Προϋπολογισμού οικ. έτους 2014</w:t>
      </w:r>
      <w:r w:rsidRPr="005950E6">
        <w:t xml:space="preserve"> του Δήμου Κω.</w:t>
      </w:r>
    </w:p>
    <w:p w:rsidR="00556AF2" w:rsidRDefault="00556AF2" w:rsidP="00556AF2">
      <w:pPr>
        <w:ind w:left="426"/>
      </w:pPr>
    </w:p>
    <w:p w:rsidR="00556AF2" w:rsidRDefault="00556AF2" w:rsidP="00556AF2">
      <w:pPr>
        <w:numPr>
          <w:ilvl w:val="0"/>
          <w:numId w:val="3"/>
        </w:numPr>
        <w:ind w:left="426"/>
        <w:jc w:val="both"/>
      </w:pPr>
      <w:r>
        <w:t>Ειδικότερα εγκρίνει τις δαπάνες και ψηφίζει  τις αντίστοιχες πιστώσεις,  σε βάρος των σχετικών Κ.Α. ,</w:t>
      </w:r>
      <w:r w:rsidRPr="00D12F04">
        <w:t xml:space="preserve"> </w:t>
      </w:r>
      <w:r>
        <w:t xml:space="preserve">για την εξόφληση μισθωμάτων ακινήτων </w:t>
      </w:r>
      <w:r w:rsidRPr="003A4609">
        <w:rPr>
          <w:b/>
        </w:rPr>
        <w:t>Α΄ εξαμήνου 201</w:t>
      </w:r>
      <w:r>
        <w:rPr>
          <w:b/>
        </w:rPr>
        <w:t>4</w:t>
      </w:r>
      <w:r>
        <w:t xml:space="preserve">,  που μισθώνει ο Δήμος Κω, έτους 2014,  όπως   αναλυτικά παρουσιάζονται   παρακάτω: </w:t>
      </w:r>
    </w:p>
    <w:tbl>
      <w:tblPr>
        <w:tblpPr w:leftFromText="180" w:rightFromText="180" w:vertAnchor="text" w:horzAnchor="margin" w:tblpXSpec="center" w:tblpY="838"/>
        <w:tblW w:w="10740" w:type="dxa"/>
        <w:tblLayout w:type="fixed"/>
        <w:tblLook w:val="0000"/>
      </w:tblPr>
      <w:tblGrid>
        <w:gridCol w:w="1047"/>
        <w:gridCol w:w="1613"/>
        <w:gridCol w:w="1204"/>
        <w:gridCol w:w="1276"/>
        <w:gridCol w:w="1276"/>
        <w:gridCol w:w="1134"/>
        <w:gridCol w:w="1134"/>
        <w:gridCol w:w="1134"/>
        <w:gridCol w:w="922"/>
      </w:tblGrid>
      <w:tr w:rsidR="004B3E37" w:rsidRPr="004D456D" w:rsidTr="0032632A">
        <w:trPr>
          <w:trHeight w:val="257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B3E37" w:rsidRPr="004B3E37" w:rsidRDefault="004B3E37" w:rsidP="004B3E3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D45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ΚΑΤΑΣΤΑΣΗ ΜΙΣΘΩΜΑΤΩΝ ΑΚΙΝΗΤΩΝ ΠΟΥ ΜΙΣΘΩΝΕΙ Ο ΕΝΙΑΙΟΣ ΔΗΜΟΣ ΚΩ </w:t>
            </w:r>
            <w:r w:rsidRPr="00C558D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Α’ ΕΞΑΜΗΝΟΥ </w:t>
            </w:r>
            <w:r w:rsidRPr="004D45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ΟΙΚ. ΕΤΟΥΣ 201</w:t>
            </w:r>
            <w:r w:rsidRPr="004B3E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B3E37" w:rsidRPr="004D456D" w:rsidTr="0032632A">
        <w:trPr>
          <w:trHeight w:val="77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4D456D" w:rsidRDefault="004B3E37" w:rsidP="003263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4D45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ΜΙΣΘΩΤΗΣ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4D456D" w:rsidRDefault="004B3E37" w:rsidP="003263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4D45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ΕΚΜΙΣΘΩΤΗΣ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4D456D" w:rsidRDefault="004B3E37" w:rsidP="003263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4D45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ΜΙΣΘΙΟ (ΑΚΙΝΗΤΟ)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0B5E3F" w:rsidRDefault="004B3E37" w:rsidP="003263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ΑΠΟΦΑΣΗ Δ.Σ. ΚΩ ΓΙΑ ΤΗ ΜΙΣΘΩΣΗ ΤΟΥ ΑΚΙΝΗΤΟΥ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4D456D" w:rsidRDefault="004B3E37" w:rsidP="003263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ΑΡ.ΠΡΩΤ. ΣΥΜΦΩΝΗΤΙΚΟΥ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4D456D" w:rsidRDefault="004B3E37" w:rsidP="003263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ΔΙΑΡΚΕΙΑ ΣΥΜΒΑΣΗΣ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4D456D" w:rsidRDefault="004B3E37" w:rsidP="0032632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ΧΡΗΣΗ ΑΚΙΝΗΤΟΥ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4D456D" w:rsidRDefault="004B3E37" w:rsidP="0032632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ΕΤΗΣΙΟ ΜΙΣΘΩΜΑ Α’ ΕΞΑΜΗΝΟΥ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4D456D" w:rsidRDefault="004B3E37" w:rsidP="0032632A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Κ.Α.</w:t>
            </w:r>
            <w:r w:rsidR="0032632A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ΕΞΟΔΟΥ</w:t>
            </w:r>
          </w:p>
        </w:tc>
      </w:tr>
      <w:tr w:rsidR="004B3E37" w:rsidRPr="004D456D" w:rsidTr="0032632A">
        <w:trPr>
          <w:trHeight w:val="179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ΚΩ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ΚΑΡΑΝΙΚΟΛΑΣ ΕΜΜΑΝΟΥΗΛ ΤΟΥ ΚΩΝ/ΝΟΥ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ΙΣΟΓΕΙΟ ΑΚΙΝΗΤΟ ΕΠΙ ΤΩΝ ΟΔΩΝ ΦΑΙΝΑΡΕΤΗΣ ΚΑΙ ΑΡΤΕΜΗΣΙΑΣ ΠΟΛΕΩΣ ΚΩ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  <w:t>357/29-11-13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48325/18-12-13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1/1/201</w:t>
            </w: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ΕΩΣ</w:t>
            </w: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32632A"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  <w:t xml:space="preserve">          </w:t>
            </w: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  <w:t>31-12-2023</w:t>
            </w: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Κ.ΑΠ.Η ΔΗΜΟΥ ΚΩ -ΛΕΣΧΗ ΦΙΛΙΑΣ &amp; ΔΗΜΙΟΥΡΓΙΑΣ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FF0000"/>
                <w:sz w:val="18"/>
                <w:szCs w:val="18"/>
              </w:rPr>
            </w:pPr>
          </w:p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  <w:lang w:val="en-US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>4.860,00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10.6232</w:t>
            </w:r>
          </w:p>
        </w:tc>
      </w:tr>
      <w:tr w:rsidR="004B3E37" w:rsidRPr="004D456D" w:rsidTr="0032632A">
        <w:trPr>
          <w:trHeight w:val="17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ΚΩ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ΦΩΤΑΚΗ ΕΙΡΗΝΗ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ΙΣΟΓΕΙΟ ΑΚΙΝΗΤΟ ΕΠΙ ΤΗΣ ΟΔΟΥ ΠΑΛΑΙΩΝ ΕΘΕΛΟΝΤΩΝ ΠΟΛΕΜΙΣΤΩΝ ΠΟΛΕΩΣ ΚΩ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359/4-10-10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23174/8-11-10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8/11/2010 ΕΩΣ 8/11/2014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ΔΗΜΟΤΙΚΟ ΙΑΤΡΕΙΟ ΚΩ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4.800,00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15.6232</w:t>
            </w:r>
          </w:p>
        </w:tc>
      </w:tr>
      <w:tr w:rsidR="004B3E37" w:rsidRPr="004D456D" w:rsidTr="0032632A">
        <w:trPr>
          <w:trHeight w:val="69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>Δ.Ε. ΚΩ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32632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ΚΟΚΩΝΑ ΧΗΡΑ Μ.ΓΕΩΡΓΙΑΔΗ, ΓΕΩΡΓΙΑΔΗΣ ΠΑΥΛΟΣ,</w:t>
            </w:r>
            <w:r w:rsidR="0032632A" w:rsidRPr="0032632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32632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ΓΕΩΡΓΙΑΔΟΥ ΕΥΑΓΓΕΛΙΑ,</w:t>
            </w:r>
            <w:r w:rsidR="0032632A" w:rsidRPr="0032632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32632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ΓΕΩΡΓΙΑΔΗΣ ΜΥΡΩΝΑΣ,</w:t>
            </w:r>
            <w:r w:rsidR="0032632A" w:rsidRPr="0032632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32632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ΖΕΡΒΑΝΟΣ Π. ΙΩΑΝΝΗΣ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ΤΟ ΥΠΟ ΚΜ 1700 ΓΑΙΩΝ ΕΞΟΧΗΣ ΕΠΙ ΤΗΣ ΟΔΟΥ ΓΡΗΓΟΡΙΟΥ Ε’(ΔΙΠΛΑ ΣΤΗ ΡΩΜΑΙΚΗ ΚΑΤΟΙΚΙΑ)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98/13-3-2009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11429/1-6-2009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1/6/2009 ΕΩΣ 1/6/2019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ΧΩΡΟΣ ΣΤΑΘΜΕΥΣΗΣ ΑΥΤΟΚΙΝΗΤΩΝ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>2.700,00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30.6232</w:t>
            </w:r>
          </w:p>
        </w:tc>
      </w:tr>
      <w:tr w:rsidR="004B3E37" w:rsidRPr="004D456D" w:rsidTr="0032632A">
        <w:trPr>
          <w:trHeight w:val="205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ΚΩ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ΚΑΡΑΒΟΚΥΡΟΣ ΙΩΑΝΝΗΣ, ΚΑΡΑΒΟΚΥΡΟΥ ΕΥΔΟΞΙΑ, ΚΑΡΑΒΟΚΥΡΟΥ ΑΝΑΣΤΑΣΙΑ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ΤΑ ΥΠΟ ΚΜ 981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  <w:vertAlign w:val="superscript"/>
              </w:rPr>
              <w:t>Α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ΓΑΙΩΝ ΚΩ ΕΞΟΧΗΣ ΚΑΙ 1657 ΟΙΚΟΔΟΜΩΝ ΚΩ ΕΞΟΧΗΣ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36/25-2-2005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30.385/27-4-2005 ΜΙΣΘΩΤΗΡΙΟ ΣΥΜΒΟΛΑΙΟ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ΜΕΧΡΙΣ ΟΤΟΥ ΚΥΡΩΘΕΙ Η ΠΡΑΞΗ ΕΦΑΡΜΟΓΗΣ ΤΟΥ Ν1337/83 ΚΑΙ ΝΑ ΥΠΑΧΘΕΙ Η ΠΕΡΙΟΧΗ ΣΕ ΡΥΜΟΤΟΜΙΚΟ ΣΧΕΔΙΟ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ΔΗΜΟΤΙΚΟ ΣΤΑΔΙΟ &amp; ΑΘΛΗΤΙΚΟ ΚΕΝΤΡΟ ΚΩ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3.115,15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15. 6232</w:t>
            </w:r>
          </w:p>
        </w:tc>
      </w:tr>
      <w:tr w:rsidR="004B3E37" w:rsidRPr="004D456D" w:rsidTr="0032632A">
        <w:trPr>
          <w:trHeight w:val="205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ΚΩ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ΓΙΑΡΕΝ ΜΟΥΣΤΑΦΑΣ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ΙΣΟΓΕΙΟ ΑΚΙΝΗΤΟ ΣΤΗΝ ΠΕΡΙΟΧΗ ΠΛΑΤΑΝΙΟΥ ΠΟΛΕΩΣ ΚΩ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10/2009 ΑΠΟΦΑΣΗ ΕΠΑΡΧΙΑΚΟΥ ΣΥΜΒΟΥΛΙΟΥ ΚΩ (Ν3852/10 ΑΡΘΡΟ 283 ΠΑΡ.2)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26120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/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7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-1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1/7/201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ΕΩΣ 30-6-201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7ο ΝΗΠΙΑΓΩΓΕΙΟ ΣΤΗΝ ΠΕΡΙΟΧΗ ΠΛΑΤΑΝΙΟΥ ΠΟΛΕΩΣ ΚΩ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4.080,00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4B3E37" w:rsidRPr="004D456D" w:rsidTr="0032632A">
        <w:trPr>
          <w:trHeight w:val="1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ΚΩ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ΠΑΣΑΝΙΚΟΛΑΚΗΣ ΓΕΩΡΓΙΟΣ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ΙΣΟΓΕΙΟ ΑΚΙΝΗΤΟ ΣΤΟ ΖΗΠΑΡΙ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28/2008 ΑΠΟΦΑΣΗ ΕΠΑΡΧΙΑΚΟΥ ΣΥΜΒΟΥΛΙΟΥ ΚΩ(Ν3852/10 ΑΡΘΡΟ 283 ΠΑΡ.2)</w:t>
            </w:r>
          </w:p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449/31-10-12 Δ.Σ. ΚΩ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10/10/2012 ΕΩΣ 9-10-2015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2ο ΝΗΠΙΑΓΩΓΕΙΟ ΖΗΠΑΡΙΟΥ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4.080,00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4B3E37" w:rsidRPr="004D456D" w:rsidTr="0032632A">
        <w:trPr>
          <w:trHeight w:val="1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ΚΩ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ΙΕΡΑ ΜΗΤΡΟΠΟΛΗ ΚΩ-ΝΙΣΥΡΟΥ-ΕΚΚΛΗΣΙΑΣΤΙΚΟ ΓΗΡΟΚΟΜΕΙΟ ΑΓ.ΝΕΚΤΑΡΙΟΣ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ΙΣΟΓΕΙΟ ΑΚΙΝΗΤΟ ΕΠΙ ΤΗΣ ΟΔΟΥ ΚΑΝΑΡΗ ΠΟΛΕΩΣ ΚΩ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170/2011 ΑΠΟΦ.ΟΙΚΟΝΟΜΙΚΗΣ ΕΠΤΡΟΠΗΣ ΔΗΜΟΥ ΚΩ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44892/1-12-2011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1/12/11 ΕΩΣ 30/11/17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ΤΜΗΜΑ ΟΙΚΟΝΟΜΙΚΩΝ ΜΕΤΑΝΑΣΤΩΝ  ΚΑΙ ΣΥΜΒΟΥΛΙΟΥ ΕΝΤΑΞΗΣ ΜΕΤΑΝΑΣΤΩΝ ΔΗΜΟΥ ΚΩ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2632A">
              <w:rPr>
                <w:rFonts w:ascii="Calibri" w:hAnsi="Calibri" w:cs="Calibri"/>
                <w:bCs/>
                <w:color w:val="000000" w:themeColor="text1"/>
                <w:sz w:val="18"/>
                <w:szCs w:val="18"/>
                <w:lang w:val="en-US"/>
              </w:rPr>
              <w:t>13.860,00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4B3E37" w:rsidRPr="004D456D" w:rsidTr="0032632A">
        <w:trPr>
          <w:trHeight w:val="143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ΚΩ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ΒΑΚΟΥΦ ΚΩ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ΤΑ ΥΠΟ ΚΜ 1697 ΓΑΙΩΝ ΚΩ ΤΜΗΜ.ΟΙΚΟΠΕΔΩΝ ΕΠΙ ΤΩΝ ΟΔΩΝ ΓΡΗΓΟΡΙΟΥ Ε ΚΑΙ ΑΝΑΠΑΥΣΕΩΣ ΠΟΛΕΩΣ ΚΩ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448/31-10-2012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380/21-11-12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21-11-12 ΕΩΣ 30-8-2016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ΧΩΡΟΣ ΣΤΑΘΜΕΥΣΗΣ ΑΥΤΟΚΙΝΗΤΩΝ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sz w:val="18"/>
                <w:szCs w:val="18"/>
              </w:rPr>
              <w:t>518,00 ΕΤΗΣΙΟ ΜΙΣΘΩΜΑ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15.6232</w:t>
            </w:r>
          </w:p>
        </w:tc>
      </w:tr>
      <w:tr w:rsidR="004B3E37" w:rsidRPr="004D456D" w:rsidTr="0032632A">
        <w:trPr>
          <w:trHeight w:val="15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>Δ.Ε. ΔΙΚΑΙΟΥ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ΧΑΤΖΗΔΑΥΙΔ ΣΤΑΜΑΤΗΣ ΤΟΥ ΙΑΚΩΒΟΥ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ΙΣΟΓΕΙΟ ΟΙΚΗΜΑ ΣΤΟΝ Τ.Δ. ΠΥΛΙΟΥ ΣΤΗΝ ΠΕΡΙΟΧΗ ΑΓ.ΓΕΩΡΓΙΟΥ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450/2012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40462/23-11-2012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1/7/2012 ΕΩΣ 30/6/2020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ΓΡΑΜΜΑΤΟ-ΘΥΡΙΔΕΣ ΑΓ. ΓΕΩΡΓΙΟΥ-ΠΥΛΙ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547,68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4B3E37" w:rsidRPr="004D456D" w:rsidTr="0032632A">
        <w:trPr>
          <w:trHeight w:val="1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ΔΙΚΑΙΟΥ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ΘΕΟΔΩΡΟΥ ΒΑΣΙΛΙΚΗ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ΙΣΟΓΕΙΟ ΟΙΚΗΜΑ ΣΤΟΝ Τ.Δ.ΠΥΛΙΟΥ ΣΤΗΝ ΠΕΡΙΟΧΗ ΑΓ.ΝΙΚΟΛΑΟΥ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450/2012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41419/30-11-2012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1/7/2012 ΕΩΣ 30/6/2020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ΓΡΑΜΜΑΤΟΘΥΡΙΔΕΣ ΑΓ.ΝΙΚΟΛΑΟΥ-ΠΥΛΙ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622,38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4B3E37" w:rsidRPr="004D456D" w:rsidTr="0032632A">
        <w:trPr>
          <w:trHeight w:val="205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ΔΙΚΑΙΟΥ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ΜΑΡΙΝΟΣ Σ. ΗΛΙΑΣ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ΥΠΟΓΕΙΑ ΑΠΟΘΗΚΗ ΔΥΤΙΚΑ ΤΩΝ ΥΠΗΡΕΣΙΩΝ ΤΗΣ Δ/ΝΣΗΣ ΤΟΠ.ΑΝΑΠΤΥΞΗΣ &amp; ΟΙΚ/ΚΗΣ ΔΗΜΟΥ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450/2012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43902/20-12-2012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1/7/2012 ΕΩΣ 30/6/2020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ΑΠΟΘΗΚΗ ΦΥΛΑΞΗΣ ΥΛΙΚΩΝ ΗΛΕΚΤΡΟΦΩΤΙΣΜΟΥ-ΛΙΝΟΠΟΤΗΣ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  <w:lang w:val="en-US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2.190,7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4B3E37" w:rsidRPr="004D456D" w:rsidTr="0032632A">
        <w:trPr>
          <w:trHeight w:val="205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ΔΙΚΑΙΟΥ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ΔΟΜΙΚΗ ΚΩΣ-ΞΕΝΙΚΑΣ ΑΘ. &amp; ΚΟΥΛΙΑΝΟΣ Γ. Ο.Ε.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ΙΣΟΓΕΙΟ ΑΚΙΝΗΤΟ ΣΤΟ ΖΗΠΑΡΙ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270/2012 ΑΠΟΦ.ΟΙΚ. ΕΠΙΤΡ. ΔΗΜΟΥ ΚΩ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3447/1-2-2013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1/2/2013 ΕΩΣ 31/1/2016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ΚΕΝΤΡΟ ΣΥΜΒΟΥΛΕΥΤΙΚΗΣ ΥΠΟΣΤΗΡΙΞΗΣ ΓΥΝΑΙΚΩΝ ΘΥΜΑΤΩΝ ΒΙΑΣ ΔΗΜΟΥ ΚΩ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3.596,70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15.7413.02</w:t>
            </w:r>
          </w:p>
        </w:tc>
      </w:tr>
      <w:tr w:rsidR="004B3E37" w:rsidRPr="004D456D" w:rsidTr="0032632A">
        <w:trPr>
          <w:trHeight w:val="205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ΔΙΚΑΙΟΥ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ΧΑΤΖΗΝΙΚΟΛΑΟΥ ΠΑΣΧΑΛΗΣ ΚΑΙ ΧΑΤΖΗΝΙΚΟΛΑΟΥ ΔΗΜΗΤΡΗΣ (ΣΥΝΙΔΙΟΚΤΗΤΕΣ)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ΙΣΟΓΕΙΟ ΑΚΙΝΗΤΟ ΣΤΟ ΖΗΠΑΡΙ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259/2012 ΑΠΟΦ. ΟΙΚ. ΕΠΙΤΡ. ΔΗΜΟΥ ΚΩ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1343/15-1-2013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15/1/2013 ΕΩΣ 14/1/2016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ΤΜΗΜΑ ΚΟΙΝΩΝΙΚΗΣ ΠΟΛΙΤΙΚΗΣ ΚΑΙ ΠΟΛΙΤΙΚΩΝ ΙΣΟΤΗΤΑΣ ΤΩΝ ΦΥΛΛΩΝ ΔΗΜΟΥ ΚΩ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2.167,20</w:t>
            </w:r>
          </w:p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10.6232</w:t>
            </w:r>
          </w:p>
        </w:tc>
      </w:tr>
      <w:tr w:rsidR="004B3E37" w:rsidRPr="004D456D" w:rsidTr="0032632A">
        <w:trPr>
          <w:trHeight w:val="1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ΔΙΚΑΙΟΥ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ΧΑΤΖΑΝΤΩΝΗΣ ΗΛΙΑΣ ΚΑΙ ΓΕΩΡΓΙΟΣ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ΙΣΟΓΕΙΟ ΑΚΙΝΗΤΟ ΠΛΗΣΙΟΝ ΤΟΥ ΔΗΜΟΤΙΚΟΥ-ΓΥΜΝΑΣΙΟΥ ΖΗΠΑΡΙΟΥ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450/31-10-12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40132/20-11-2012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1/7/2012 ΕΩΣ 30/6/2020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ΑΙΘΟΥΣΑ ΠΟΛΙΤΙΣΤΙΚΩΝ ΕΚΔΗΛΩΣΕΩΝ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3.485,40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4B3E37" w:rsidRPr="004D456D" w:rsidTr="0032632A">
        <w:trPr>
          <w:trHeight w:val="128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ΔΙΚΑΙΟΥ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sz w:val="18"/>
                <w:szCs w:val="18"/>
              </w:rPr>
              <w:t>ΕΚΚΛΗΣΙΑΣΤΙΚΗ ΕΠΙΤΡΟΠΗ ΑΓ. ΝΙΚΟΛΑΟΥ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ΟΙΚΗΜΑ ΣΤΗΝ ΠΛΑΤΕΙΑ ΑΓ.ΝΙΚΟΛΑΟΥ ΣΤΟ ΠΥΛΙ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67/2010 ΑΠΟΦ. ΔΗΜΑΡΧΙΑΚΗΣ ΕΠΙΤΡΟΠΗΣ ΔΗΜΟΥ ΔΙΚΑΙΟΥ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6218/13-9-2010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14/9/2010 ΕΩΣ 13/9/2016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ΑΙΘΟΥΣΑ ΠΟΛΙΤΙΣΤΙΚΩΝ ΕΚΔΗΛΩΣΕΩΝ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4B3E37" w:rsidRPr="004D456D" w:rsidTr="0032632A">
        <w:trPr>
          <w:trHeight w:val="10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ΗΡΑΚΛΕΙΔΩΝ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ΜΟΥΖΟΥΡΑΚΗΣ ΕΥΑΓΓΕΛΟΣ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ΙΣΟΓΕΙΟ ΑΚΙΝΗΤΟ ΣΤΗΝ ΚΑΡΔΑΜΑΙΝΑ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74/10-2-2012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26479/25-7-12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1/7/2011 ΕΩΣ 30/6/2019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ΔΗΜΟΤΙΚΟ ΙΑΤΡΕΙΟ ΚΑΡΔΑΜΑΙΝΑΣ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1.930,56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4B3E37" w:rsidRPr="004D456D" w:rsidTr="0032632A">
        <w:trPr>
          <w:trHeight w:val="115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ΗΡΑΚΛΕΙΔΩΝ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ΔΡΑΜΟΥΝΤΑΝΗΣ ΓΕΩΡΓΙΟΣ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ΙΣΟΓΕΙΟ ΑΚΙΝΗΤΟ ΣΤΗΝ ΚΕΦΑΛΟ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  <w:t>391/20-12-13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  <w:t>49513/31-12-13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1/1/201</w:t>
            </w: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ΕΩΣ 31/12/201</w:t>
            </w: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ΣΤΕΓΑΣΗ ΥΠΗΡΕΣΙΩΝ ΔΗΜΟΥ ΚΩ ΣΤΗ Δ.Κ. ΚΕΦΑΛΟΥ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1.477,44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4B3E37" w:rsidRPr="004D456D" w:rsidTr="0032632A">
        <w:trPr>
          <w:trHeight w:val="77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>Δ.Ε. ΗΡΑΚΛΕΙΔΩΝ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ΕΚΚΛΗΣΙΑΣΤΙΚΗ ΕΠΙΤΡΟΠΗ ΑΓ. ΤΡΙΑΔΑΣ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ΙΣΟΓΕΙΟ ΑΚΙΝΗΤΟ ΣΤΗΝ ΑΝΤΙΜΑΧΕΙΑ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217/20-10-2008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1642/31-7-2009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1/7/2009 ΕΩΣ 1/7/2019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ΑΙΘΟΥΣΑ ΣΥΝΕΔΡΙΑΣΕΩΝ Δ.Σ ΔΗΜΟΥ ΗΡΑΚΛΕΙΔΩΝ ΚΑΙ ΕΚΔΗΛΩΣΕΩΝ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sz w:val="18"/>
                <w:szCs w:val="18"/>
              </w:rPr>
              <w:t>2.400,00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</w:t>
            </w: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10. 6232</w:t>
            </w:r>
          </w:p>
        </w:tc>
      </w:tr>
      <w:tr w:rsidR="004B3E37" w:rsidRPr="004D456D" w:rsidTr="0032632A">
        <w:trPr>
          <w:trHeight w:val="132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ΗΡΑΚΛΕΙΔΩΝ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ΚΑΤΣΙΛΛΗ ΑΓΓΕΛΙΚΗ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ΙΣΟΓΕΙΟ ΑΚΙΝΗΤΟ ΣΤΗΝ ΚΑΡΔΑΜΑΙΝΑ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293/18-6-12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33867/27-9-12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1/1/2012 ΕΩΣ 31/7/2022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ΣΤΕΓΑΣΗ ΥΠΗΡΕΣΙΩΝ ΔΗΜΟΥ ΚΩ ΣΤΗ Δ.Κ. ΚΑΡΔΑΜΑΙΝΑΣ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1.920,00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10.6232</w:t>
            </w:r>
          </w:p>
        </w:tc>
      </w:tr>
      <w:tr w:rsidR="004B3E37" w:rsidRPr="004D456D" w:rsidTr="0032632A">
        <w:trPr>
          <w:trHeight w:val="10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Δ.Ε. ΗΡΑΚΛΕΙΔΩΝ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ΑΝΤΡΙΑΣ ΚΥΡΙΑΚΟΣ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ΙΣΟΓΕΙΟ ΑΚΙΝΗΤΟ ΣΤΗΝ ΚΕΝΤΡΙΚΗ ΠΛΑΤΕΙΑ ΚΕΦΑΛΟΥ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  <w:t>292/18-6-12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  <w:t>48133/17-12-13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1/1/201</w:t>
            </w: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ΕΩΣ</w:t>
            </w: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  <w:lang w:val="en-US"/>
              </w:rPr>
              <w:t xml:space="preserve"> 31-12-2019</w:t>
            </w: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ΣΤΕΓΑΣΗ ΥΠΗΡΕΣΙΩΝ ΔΗΜΟΥ ΚΩ ΣΤΗ Δ.Κ. ΚΕΦΑΛΟΥ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1.067,82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10.6232</w:t>
            </w:r>
          </w:p>
        </w:tc>
      </w:tr>
      <w:tr w:rsidR="004B3E37" w:rsidRPr="004D456D" w:rsidTr="0032632A">
        <w:trPr>
          <w:trHeight w:val="179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Δ.Ε. ΗΡΑΚΛΕΙΔΩΝ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ΚΟΥΤΣΟΥΡΑΔΗΣ ΑΧΙΛΛΕΑΣ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ΙΣΟΓΕΙΟ ΑΚΙΝΗΤΟ ΕΝΑΝΤΙ ΤΟΥ ΔΗΜΟΤΙΚΟΥ ΚΑΤΑΣΤΗΜΑΤΟΣ ΣΤΗΝ ΕΝΟΡΙΑ ΑΓ.ΤΡΙΑΔΑΣ ΑΝΤΙΜΑΧΕΙΑΣ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366/12-8-2011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3764/7-2-2012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1/7/2011 ΕΩΣ 30/6/2015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ΣΤΕΓΑΣΗ ΥΠΗΡΕΣΙΩΝ ΔΗΜΟΥ ΚΩ ΣΤΗ  Δ.Κ. ΑΝΤΙΜΑΧΕΙΑΣ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  <w:lang w:val="en-US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>3.419,52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 10. 6232</w:t>
            </w:r>
          </w:p>
        </w:tc>
      </w:tr>
      <w:tr w:rsidR="004B3E37" w:rsidRPr="004D456D" w:rsidTr="0032632A">
        <w:trPr>
          <w:trHeight w:val="77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Δ.Ε.ΔΙΚΑΙΟΥ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ΠΑΠΑΔΗΜΗΤΡΙΟΥ ΜΑΡΙΑ ΣΥΖ. ΣΤΥΛΙΑΝΟΥ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30/1995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ΧΩΡΟΣ ΣΤΑΘΜΕΥΣΗΣ ΑΥΤΟΚΙΝΗΤΩΝ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293,47 ΕΤΗΣΙΟ ΜΙΣΘΩΜΑ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E37" w:rsidRPr="0032632A" w:rsidRDefault="004B3E37" w:rsidP="004B3E37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2632A">
              <w:rPr>
                <w:rFonts w:ascii="Calibri" w:hAnsi="Calibri" w:cs="Arial"/>
                <w:bCs/>
                <w:sz w:val="18"/>
                <w:szCs w:val="18"/>
              </w:rPr>
              <w:t>10. 6232</w:t>
            </w:r>
          </w:p>
        </w:tc>
      </w:tr>
    </w:tbl>
    <w:p w:rsidR="00556AF2" w:rsidRPr="00556AF2" w:rsidRDefault="00556AF2" w:rsidP="00556AF2">
      <w:pPr>
        <w:jc w:val="both"/>
      </w:pPr>
    </w:p>
    <w:p w:rsidR="00556AF2" w:rsidRPr="00FB09AC" w:rsidRDefault="00556AF2" w:rsidP="00556AF2">
      <w:pPr>
        <w:jc w:val="both"/>
      </w:pPr>
      <w:r>
        <w:t>………….</w:t>
      </w:r>
      <w:r w:rsidRPr="00FB09AC">
        <w:t>…………</w:t>
      </w:r>
      <w:r>
        <w:t>…………………………………………………………………………………...</w:t>
      </w:r>
    </w:p>
    <w:p w:rsidR="00556AF2" w:rsidRPr="00FB09AC" w:rsidRDefault="00556AF2" w:rsidP="00556AF2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556AF2" w:rsidRPr="00FB09AC" w:rsidRDefault="00556AF2" w:rsidP="00556AF2">
      <w:pPr>
        <w:jc w:val="both"/>
      </w:pPr>
    </w:p>
    <w:p w:rsidR="00556AF2" w:rsidRPr="00FB09AC" w:rsidRDefault="00556AF2" w:rsidP="00556AF2">
      <w:pPr>
        <w:jc w:val="both"/>
      </w:pPr>
    </w:p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43EC6" w:rsidRPr="005A0254" w:rsidTr="007B5AEF">
        <w:tc>
          <w:tcPr>
            <w:tcW w:w="4927" w:type="dxa"/>
          </w:tcPr>
          <w:p w:rsidR="00943EC6" w:rsidRPr="005A0254" w:rsidRDefault="00943EC6" w:rsidP="007B5AEF">
            <w:pPr>
              <w:jc w:val="center"/>
              <w:rPr>
                <w:sz w:val="24"/>
                <w:szCs w:val="24"/>
                <w:lang w:eastAsia="en-US"/>
              </w:rPr>
            </w:pPr>
            <w:r w:rsidRPr="005A0254">
              <w:rPr>
                <w:sz w:val="24"/>
                <w:szCs w:val="24"/>
                <w:lang w:eastAsia="en-US"/>
              </w:rPr>
              <w:t>Ο ΠΡΟΕΔΡΟΣ</w:t>
            </w:r>
          </w:p>
          <w:p w:rsidR="00943EC6" w:rsidRPr="005A0254" w:rsidRDefault="00943EC6" w:rsidP="007B5AE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43EC6" w:rsidRPr="005A0254" w:rsidRDefault="00943EC6" w:rsidP="007B5AE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43EC6" w:rsidRPr="005A0254" w:rsidRDefault="00943EC6" w:rsidP="007B5AE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43EC6" w:rsidRPr="005A0254" w:rsidRDefault="00943EC6" w:rsidP="007B5AEF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5A0254">
              <w:rPr>
                <w:sz w:val="24"/>
                <w:szCs w:val="24"/>
                <w:lang w:eastAsia="en-US"/>
              </w:rPr>
              <w:t>Γιωργαράς</w:t>
            </w:r>
            <w:proofErr w:type="spellEnd"/>
            <w:r w:rsidRPr="005A0254">
              <w:rPr>
                <w:sz w:val="24"/>
                <w:szCs w:val="24"/>
                <w:lang w:eastAsia="en-US"/>
              </w:rPr>
              <w:t xml:space="preserve"> Αντώνιος</w:t>
            </w:r>
            <w:r w:rsidRPr="005A0254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27" w:type="dxa"/>
          </w:tcPr>
          <w:p w:rsidR="00943EC6" w:rsidRPr="005A0254" w:rsidRDefault="00943EC6" w:rsidP="007B5AEF">
            <w:pPr>
              <w:rPr>
                <w:sz w:val="24"/>
                <w:szCs w:val="24"/>
                <w:lang w:eastAsia="en-US"/>
              </w:rPr>
            </w:pPr>
            <w:r w:rsidRPr="005A0254">
              <w:rPr>
                <w:color w:val="FF0000"/>
                <w:sz w:val="24"/>
                <w:szCs w:val="24"/>
                <w:lang w:eastAsia="en-US"/>
              </w:rPr>
              <w:t xml:space="preserve">      </w:t>
            </w:r>
            <w:r w:rsidRPr="005A0254">
              <w:rPr>
                <w:sz w:val="24"/>
                <w:szCs w:val="24"/>
                <w:lang w:eastAsia="en-US"/>
              </w:rPr>
              <w:t xml:space="preserve">ΤΑ ΜΕΛΗ: </w:t>
            </w:r>
          </w:p>
          <w:p w:rsidR="00943EC6" w:rsidRPr="005A0254" w:rsidRDefault="00943EC6" w:rsidP="00943EC6">
            <w:pPr>
              <w:pStyle w:val="a8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A0254">
              <w:rPr>
                <w:sz w:val="24"/>
                <w:szCs w:val="24"/>
              </w:rPr>
              <w:t>Ρούφα Ιωάννα</w:t>
            </w:r>
            <w:r w:rsidRPr="005A0254">
              <w:rPr>
                <w:sz w:val="24"/>
                <w:szCs w:val="24"/>
              </w:rPr>
              <w:tab/>
              <w:t xml:space="preserve"> </w:t>
            </w:r>
          </w:p>
          <w:p w:rsidR="00943EC6" w:rsidRPr="005A0254" w:rsidRDefault="00943EC6" w:rsidP="00943EC6">
            <w:pPr>
              <w:pStyle w:val="a8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A0254">
              <w:rPr>
                <w:sz w:val="24"/>
                <w:szCs w:val="24"/>
              </w:rPr>
              <w:t>Μήτρου</w:t>
            </w:r>
            <w:proofErr w:type="spellEnd"/>
            <w:r w:rsidRPr="005A0254">
              <w:rPr>
                <w:sz w:val="24"/>
                <w:szCs w:val="24"/>
              </w:rPr>
              <w:t xml:space="preserve"> Εμμανουήλ</w:t>
            </w:r>
          </w:p>
          <w:p w:rsidR="00943EC6" w:rsidRPr="005A0254" w:rsidRDefault="00943EC6" w:rsidP="00943EC6">
            <w:pPr>
              <w:pStyle w:val="a8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A0254">
              <w:rPr>
                <w:sz w:val="24"/>
                <w:szCs w:val="24"/>
              </w:rPr>
              <w:t>Πης Σταμάτιος</w:t>
            </w:r>
          </w:p>
          <w:p w:rsidR="00943EC6" w:rsidRPr="005A0254" w:rsidRDefault="00943EC6" w:rsidP="00943EC6">
            <w:pPr>
              <w:pStyle w:val="a8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A0254">
              <w:rPr>
                <w:sz w:val="24"/>
                <w:szCs w:val="24"/>
              </w:rPr>
              <w:t>Μουζουράκης</w:t>
            </w:r>
            <w:proofErr w:type="spellEnd"/>
            <w:r w:rsidRPr="005A0254">
              <w:rPr>
                <w:sz w:val="24"/>
                <w:szCs w:val="24"/>
              </w:rPr>
              <w:t xml:space="preserve"> Θεόφιλος </w:t>
            </w:r>
          </w:p>
          <w:p w:rsidR="00943EC6" w:rsidRPr="005A0254" w:rsidRDefault="00943EC6" w:rsidP="00943EC6">
            <w:pPr>
              <w:pStyle w:val="a8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5A0254">
              <w:rPr>
                <w:sz w:val="24"/>
                <w:szCs w:val="24"/>
              </w:rPr>
              <w:t>Παπαχρήστου</w:t>
            </w:r>
            <w:proofErr w:type="spellEnd"/>
            <w:r w:rsidRPr="005A0254">
              <w:rPr>
                <w:sz w:val="24"/>
                <w:szCs w:val="24"/>
              </w:rPr>
              <w:t xml:space="preserve"> –</w:t>
            </w:r>
            <w:proofErr w:type="spellStart"/>
            <w:r w:rsidRPr="005A0254">
              <w:rPr>
                <w:sz w:val="24"/>
                <w:szCs w:val="24"/>
              </w:rPr>
              <w:t>Ψύρη</w:t>
            </w:r>
            <w:proofErr w:type="spellEnd"/>
            <w:r w:rsidRPr="005A0254">
              <w:rPr>
                <w:sz w:val="24"/>
                <w:szCs w:val="24"/>
              </w:rPr>
              <w:t xml:space="preserve"> Ευτέρπη</w:t>
            </w:r>
          </w:p>
        </w:tc>
      </w:tr>
    </w:tbl>
    <w:p w:rsidR="00556AF2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p w:rsidR="00556AF2" w:rsidRPr="00D65746" w:rsidRDefault="00556AF2" w:rsidP="00556AF2"/>
    <w:sectPr w:rsidR="00556AF2" w:rsidRPr="00D65746" w:rsidSect="0032632A">
      <w:headerReference w:type="default" r:id="rId8"/>
      <w:footerReference w:type="even" r:id="rId9"/>
      <w:footerReference w:type="default" r:id="rId10"/>
      <w:pgSz w:w="11906" w:h="16838"/>
      <w:pgMar w:top="993" w:right="127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37" w:rsidRDefault="00147D37" w:rsidP="00C90D44">
      <w:r>
        <w:separator/>
      </w:r>
    </w:p>
  </w:endnote>
  <w:endnote w:type="continuationSeparator" w:id="0">
    <w:p w:rsidR="00147D37" w:rsidRDefault="00147D37" w:rsidP="00C9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37" w:rsidRDefault="00A942FD" w:rsidP="007760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7D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D37" w:rsidRDefault="00147D37" w:rsidP="007760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37" w:rsidRDefault="00A942FD" w:rsidP="007760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7D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0210">
      <w:rPr>
        <w:rStyle w:val="a7"/>
        <w:noProof/>
      </w:rPr>
      <w:t>1</w:t>
    </w:r>
    <w:r>
      <w:rPr>
        <w:rStyle w:val="a7"/>
      </w:rPr>
      <w:fldChar w:fldCharType="end"/>
    </w:r>
  </w:p>
  <w:p w:rsidR="00147D37" w:rsidRDefault="00147D37" w:rsidP="0077603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37" w:rsidRDefault="00147D37" w:rsidP="00C90D44">
      <w:r>
        <w:separator/>
      </w:r>
    </w:p>
  </w:footnote>
  <w:footnote w:type="continuationSeparator" w:id="0">
    <w:p w:rsidR="00147D37" w:rsidRDefault="00147D37" w:rsidP="00C90D44">
      <w:r>
        <w:continuationSeparator/>
      </w:r>
    </w:p>
  </w:footnote>
  <w:footnote w:id="1">
    <w:p w:rsidR="00501209" w:rsidRDefault="00501209" w:rsidP="00501209">
      <w:pPr>
        <w:pStyle w:val="a6"/>
      </w:pPr>
      <w:r>
        <w:rPr>
          <w:rStyle w:val="aa"/>
        </w:rPr>
        <w:footnoteRef/>
      </w:r>
      <w:r>
        <w:t xml:space="preserve">  </w:t>
      </w:r>
      <w:r>
        <w:rPr>
          <w:lang w:val="en-US"/>
        </w:rPr>
        <w:t>To</w:t>
      </w:r>
      <w:r w:rsidRPr="006B6F64">
        <w:t xml:space="preserve"> </w:t>
      </w:r>
      <w:r>
        <w:t>μέλος Ρούφα Ιωάννα προσήλθε κατά</w:t>
      </w:r>
      <w:r w:rsidR="00CC0210">
        <w:t xml:space="preserve"> την έναρξη της συζήτησης του </w:t>
      </w:r>
      <w:r w:rsidR="00CC0210">
        <w:rPr>
          <w:lang w:val="en-US"/>
        </w:rPr>
        <w:t>3</w:t>
      </w:r>
      <w:r w:rsidRPr="006B6F64">
        <w:rPr>
          <w:vertAlign w:val="superscript"/>
        </w:rPr>
        <w:t>ου</w:t>
      </w:r>
      <w:r>
        <w:t xml:space="preserve"> θέματος της ημερήσιας διάταξης</w:t>
      </w:r>
    </w:p>
  </w:footnote>
  <w:footnote w:id="2">
    <w:p w:rsidR="00501209" w:rsidRDefault="00501209" w:rsidP="00501209">
      <w:pPr>
        <w:pStyle w:val="a6"/>
        <w:jc w:val="both"/>
      </w:pPr>
      <w:r>
        <w:rPr>
          <w:rStyle w:val="aa"/>
        </w:rPr>
        <w:footnoteRef/>
      </w:r>
      <w:r>
        <w:t xml:space="preserve"> Το μέλος </w:t>
      </w:r>
      <w:proofErr w:type="spellStart"/>
      <w:r>
        <w:t>Μαρκόγλου</w:t>
      </w:r>
      <w:proofErr w:type="spellEnd"/>
      <w:r>
        <w:t xml:space="preserve"> Σταμάτιος αποχώρησε μετά την συζήτηση και λήψη απόφασης επί του 20</w:t>
      </w:r>
      <w:r w:rsidRPr="004A2021">
        <w:rPr>
          <w:vertAlign w:val="superscript"/>
        </w:rPr>
        <w:t>ο</w:t>
      </w:r>
      <w:r>
        <w:rPr>
          <w:vertAlign w:val="superscript"/>
        </w:rPr>
        <w:t>υ</w:t>
      </w:r>
      <w:r>
        <w:t xml:space="preserve"> θέματος της ημερήσιας διάταξης.</w:t>
      </w:r>
    </w:p>
  </w:footnote>
  <w:footnote w:id="3">
    <w:p w:rsidR="00501209" w:rsidRDefault="00501209" w:rsidP="00501209">
      <w:pPr>
        <w:pStyle w:val="a6"/>
        <w:jc w:val="both"/>
      </w:pPr>
      <w:r>
        <w:rPr>
          <w:rStyle w:val="aa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Κιλιμάτου</w:t>
      </w:r>
      <w:proofErr w:type="spellEnd"/>
      <w:r>
        <w:t xml:space="preserve"> Νικολάου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>Το πρώτο αναπληρωματικό μέλος</w:t>
      </w:r>
      <w:r>
        <w:t>,</w:t>
      </w:r>
      <w:r w:rsidRPr="0018740D">
        <w:t xml:space="preserve">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4">
    <w:p w:rsidR="00501209" w:rsidRDefault="00501209" w:rsidP="00501209">
      <w:pPr>
        <w:pStyle w:val="a6"/>
        <w:jc w:val="both"/>
      </w:pPr>
      <w:r>
        <w:rPr>
          <w:rStyle w:val="aa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37" w:rsidRDefault="00147D37" w:rsidP="00776030">
    <w:pPr>
      <w:pStyle w:val="a4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93F"/>
    <w:multiLevelType w:val="hybridMultilevel"/>
    <w:tmpl w:val="2F66D91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BEF6352"/>
    <w:multiLevelType w:val="hybridMultilevel"/>
    <w:tmpl w:val="6436C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A7C"/>
    <w:multiLevelType w:val="hybridMultilevel"/>
    <w:tmpl w:val="2D6E4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2290E"/>
    <w:multiLevelType w:val="hybridMultilevel"/>
    <w:tmpl w:val="917E2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76F"/>
    <w:multiLevelType w:val="hybridMultilevel"/>
    <w:tmpl w:val="2E468632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73A4D"/>
    <w:multiLevelType w:val="hybridMultilevel"/>
    <w:tmpl w:val="CB4E22AC"/>
    <w:lvl w:ilvl="0" w:tplc="0408000F">
      <w:start w:val="1"/>
      <w:numFmt w:val="decimal"/>
      <w:lvlText w:val="%1."/>
      <w:lvlJc w:val="left"/>
      <w:pPr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AF2"/>
    <w:rsid w:val="000E5F4D"/>
    <w:rsid w:val="0013765A"/>
    <w:rsid w:val="00147D37"/>
    <w:rsid w:val="001707E3"/>
    <w:rsid w:val="001C6CF2"/>
    <w:rsid w:val="0032632A"/>
    <w:rsid w:val="003521CB"/>
    <w:rsid w:val="0037548E"/>
    <w:rsid w:val="003D3B30"/>
    <w:rsid w:val="004B3E37"/>
    <w:rsid w:val="004C682D"/>
    <w:rsid w:val="00501209"/>
    <w:rsid w:val="00556AF2"/>
    <w:rsid w:val="005F79BB"/>
    <w:rsid w:val="00776030"/>
    <w:rsid w:val="007C7E12"/>
    <w:rsid w:val="00943EC6"/>
    <w:rsid w:val="00A942FD"/>
    <w:rsid w:val="00A94BB4"/>
    <w:rsid w:val="00B376D7"/>
    <w:rsid w:val="00B80B78"/>
    <w:rsid w:val="00BD7802"/>
    <w:rsid w:val="00C90D44"/>
    <w:rsid w:val="00CC0210"/>
    <w:rsid w:val="00CF3AE2"/>
    <w:rsid w:val="00ED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56AF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556AF2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556AF2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556AF2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56AF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56AF2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556AF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556AF2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556AF2"/>
    <w:pPr>
      <w:jc w:val="both"/>
    </w:pPr>
  </w:style>
  <w:style w:type="character" w:customStyle="1" w:styleId="Char">
    <w:name w:val="Σώμα κειμένου Char"/>
    <w:basedOn w:val="a0"/>
    <w:link w:val="a3"/>
    <w:rsid w:val="00556A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556AF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556A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556AF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556A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556AF2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556AF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rsid w:val="00556AF2"/>
  </w:style>
  <w:style w:type="paragraph" w:styleId="a8">
    <w:name w:val="List Paragraph"/>
    <w:basedOn w:val="a"/>
    <w:uiPriority w:val="34"/>
    <w:qFormat/>
    <w:rsid w:val="00556AF2"/>
    <w:pPr>
      <w:ind w:left="720"/>
      <w:contextualSpacing/>
    </w:pPr>
  </w:style>
  <w:style w:type="table" w:styleId="a9">
    <w:name w:val="Table Grid"/>
    <w:basedOn w:val="a1"/>
    <w:rsid w:val="0055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rsid w:val="005012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FBBCBF-6258-4DA4-B35F-6280960D771A}"/>
</file>

<file path=customXml/itemProps2.xml><?xml version="1.0" encoding="utf-8"?>
<ds:datastoreItem xmlns:ds="http://schemas.openxmlformats.org/officeDocument/2006/customXml" ds:itemID="{C1B64922-C88F-4C1E-9F20-2BF78C048E5F}"/>
</file>

<file path=customXml/itemProps3.xml><?xml version="1.0" encoding="utf-8"?>
<ds:datastoreItem xmlns:ds="http://schemas.openxmlformats.org/officeDocument/2006/customXml" ds:itemID="{877EBDDC-53D0-44F6-A5EC-FBB4BDC73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1467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14</cp:revision>
  <dcterms:created xsi:type="dcterms:W3CDTF">2014-02-05T05:43:00Z</dcterms:created>
  <dcterms:modified xsi:type="dcterms:W3CDTF">2014-02-12T10:18:00Z</dcterms:modified>
</cp:coreProperties>
</file>